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05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4"/>
        <w:gridCol w:w="1736"/>
        <w:gridCol w:w="4340"/>
      </w:tblGrid>
      <w:tr w:rsidR="00FB2D08" w:rsidRPr="00CF37EF" w:rsidTr="00FB2D08">
        <w:trPr>
          <w:trHeight w:val="2564"/>
        </w:trPr>
        <w:tc>
          <w:tcPr>
            <w:tcW w:w="45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FB2D08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FB2D08" w:rsidRPr="00FB2D08" w:rsidRDefault="00FB2D08" w:rsidP="00FB2D08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Нурый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FB2D08" w:rsidRPr="00FB2D08" w:rsidRDefault="00FB2D08" w:rsidP="00FB2D08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FB2D0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FB2D0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FB2D08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FB2D08" w:rsidRPr="00FB2D08" w:rsidRDefault="00FB2D08" w:rsidP="00FB2D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Үґә</w:t>
            </w:r>
            <w:proofErr w:type="gramStart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к</w:t>
            </w:r>
            <w:proofErr w:type="spellEnd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proofErr w:type="gramEnd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18 </w:t>
            </w:r>
            <w:proofErr w:type="spellStart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,</w:t>
            </w:r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Нурый</w:t>
            </w:r>
            <w:proofErr w:type="spellEnd"/>
            <w:r w:rsidRPr="00FB2D08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FB2D08" w:rsidRPr="00FB2D08" w:rsidRDefault="00FB2D08" w:rsidP="00FB2D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FB2D0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FB2D0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FB2D08" w:rsidRPr="00FB2D08" w:rsidRDefault="00FB2D08" w:rsidP="00FB2D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FB2D0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Республика</w:t>
            </w:r>
            <w:r w:rsidRPr="00FB2D08">
              <w:rPr>
                <w:rFonts w:ascii="a_Helver Bashkir" w:eastAsia="Times New Roman" w:hAnsi="a_Helver Bashkir" w:cs="Times New Roman"/>
                <w:bCs/>
                <w:sz w:val="20"/>
                <w:szCs w:val="20"/>
                <w:lang w:eastAsia="ru-RU"/>
              </w:rPr>
              <w:t>һ</w:t>
            </w:r>
            <w:r w:rsidRPr="00FB2D0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FB2D08">
              <w:rPr>
                <w:rFonts w:ascii="Palatino Linotype" w:eastAsia="Times New Roman" w:hAnsi="Palatino Linotype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Pr="00FB2D08">
              <w:rPr>
                <w:rFonts w:ascii="ER Bukinist Bashkir" w:eastAsia="Times New Roman" w:hAnsi="ER Bukinist Bashkir" w:cs="Times New Roman"/>
                <w:bCs/>
                <w:sz w:val="20"/>
                <w:szCs w:val="20"/>
                <w:lang w:eastAsia="ru-RU"/>
              </w:rPr>
              <w:t>452633</w:t>
            </w:r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FB2D08" w:rsidRPr="00FB2D08" w:rsidRDefault="00FB2D08" w:rsidP="00FB2D0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тел.(34769) 2-35-40 </w:t>
            </w:r>
            <w:r w:rsidRPr="00FB2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</w:t>
            </w:r>
            <w:r w:rsidRPr="00FB2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</w:t>
            </w:r>
            <w:r w:rsidRPr="00FB2D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mail</w:t>
            </w:r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nurss</w:t>
            </w:r>
            <w:proofErr w:type="spellEnd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B2D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ru-RU"/>
              </w:rPr>
            </w:pP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16"/>
                <w:szCs w:val="16"/>
                <w:lang w:eastAsia="ru-RU"/>
              </w:rPr>
            </w:pP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eastAsia="ru-RU"/>
              </w:rPr>
            </w:pPr>
            <w:r w:rsidRPr="00FB2D08"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02741D7" wp14:editId="4D15971E">
                  <wp:extent cx="733425" cy="914400"/>
                  <wp:effectExtent l="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  <w:lang w:eastAsia="ru-RU"/>
              </w:rPr>
            </w:pPr>
          </w:p>
          <w:p w:rsidR="00FB2D08" w:rsidRPr="00FB2D08" w:rsidRDefault="00FB2D08" w:rsidP="00FB2D08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Нуреевский </w:t>
            </w:r>
            <w:r w:rsidRPr="00FB2D08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 район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FB2D08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ул.Центральная, д.18, с. Нуреево Шаранский район, Республика Башкортостан 452633        </w:t>
            </w:r>
          </w:p>
          <w:p w:rsidR="00FB2D08" w:rsidRPr="00FB2D08" w:rsidRDefault="00FB2D08" w:rsidP="00FB2D08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  <w:lang w:val="en-US" w:eastAsia="ru-RU"/>
              </w:rPr>
            </w:pPr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FB2D08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2-35-40 </w:t>
            </w:r>
            <w:r w:rsidRPr="00FB2D08">
              <w:rPr>
                <w:rFonts w:ascii="Peterburg" w:eastAsia="Times New Roman" w:hAnsi="Peterburg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FB2D08">
              <w:rPr>
                <w:rFonts w:ascii="Peterburg" w:eastAsia="Times New Roman" w:hAnsi="Peterburg" w:cs="Times New Roman"/>
                <w:sz w:val="20"/>
                <w:szCs w:val="20"/>
                <w:lang w:val="en-US" w:eastAsia="ru-RU"/>
              </w:rPr>
              <w:t>: nurss@yandex.ru</w:t>
            </w:r>
          </w:p>
        </w:tc>
      </w:tr>
    </w:tbl>
    <w:p w:rsidR="00FB2D08" w:rsidRPr="00FB2D08" w:rsidRDefault="00FB2D08" w:rsidP="00FB2D0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FB2D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</w:t>
      </w:r>
      <w:r w:rsidRPr="00FB2D08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                         </w:t>
      </w:r>
    </w:p>
    <w:p w:rsidR="00FB2D08" w:rsidRPr="00FB2D08" w:rsidRDefault="00FB2D08" w:rsidP="00FB2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D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r w:rsidRPr="00FB2D08">
        <w:rPr>
          <w:rFonts w:ascii="a_Helver Bashkir" w:eastAsia="Times New Roman" w:hAnsi="a_Helver Bashkir" w:cs="Times New Roman"/>
          <w:b/>
          <w:sz w:val="24"/>
          <w:szCs w:val="24"/>
          <w:lang w:eastAsia="ru-RU"/>
        </w:rPr>
        <w:t>Ҡ</w:t>
      </w:r>
      <w:r w:rsidRPr="00FB2D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АРАР                                                                              ПОСТАНОВЛЕНИЕ</w:t>
      </w:r>
    </w:p>
    <w:p w:rsidR="00FB2D08" w:rsidRDefault="00FB2D08"/>
    <w:tbl>
      <w:tblPr>
        <w:tblpPr w:leftFromText="180" w:rightFromText="180" w:vertAnchor="text" w:horzAnchor="margin" w:tblpXSpec="center" w:tblpY="-307"/>
        <w:tblW w:w="10418" w:type="dxa"/>
        <w:tblBorders>
          <w:insideH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127"/>
        <w:gridCol w:w="3968"/>
      </w:tblGrid>
      <w:tr w:rsidR="00075A40" w:rsidRPr="000D5281" w:rsidTr="00075A40">
        <w:trPr>
          <w:trHeight w:val="818"/>
        </w:trPr>
        <w:tc>
          <w:tcPr>
            <w:tcW w:w="4323" w:type="dxa"/>
          </w:tcPr>
          <w:p w:rsidR="00075A40" w:rsidRPr="000D5281" w:rsidRDefault="00075A40" w:rsidP="00075A40">
            <w:pPr>
              <w:spacing w:after="0" w:line="240" w:lineRule="auto"/>
              <w:ind w:left="284" w:right="-212"/>
              <w:jc w:val="center"/>
              <w:rPr>
                <w:rFonts w:ascii="Arial New Bash" w:eastAsia="Times New Roman" w:hAnsi="Arial New Bash" w:cs="Times New Roman"/>
                <w:sz w:val="16"/>
                <w:szCs w:val="16"/>
                <w:lang w:eastAsia="ru-RU"/>
              </w:rPr>
            </w:pPr>
          </w:p>
          <w:p w:rsidR="00075A40" w:rsidRPr="000D5281" w:rsidRDefault="00075A40" w:rsidP="00CF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12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</w:pP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й</w:t>
            </w:r>
          </w:p>
        </w:tc>
        <w:tc>
          <w:tcPr>
            <w:tcW w:w="2127" w:type="dxa"/>
          </w:tcPr>
          <w:p w:rsidR="00075A40" w:rsidRPr="000D5281" w:rsidRDefault="00075A40" w:rsidP="00075A40">
            <w:pPr>
              <w:tabs>
                <w:tab w:val="left" w:pos="639"/>
              </w:tabs>
              <w:snapToGrid w:val="0"/>
              <w:spacing w:after="0" w:line="240" w:lineRule="auto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</w:p>
          <w:p w:rsidR="00075A40" w:rsidRPr="000D5281" w:rsidRDefault="00075A40" w:rsidP="00C82DF2">
            <w:pPr>
              <w:tabs>
                <w:tab w:val="left" w:pos="639"/>
              </w:tabs>
              <w:snapToGrid w:val="0"/>
              <w:spacing w:after="0" w:line="240" w:lineRule="auto"/>
              <w:ind w:left="-70" w:right="71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968" w:type="dxa"/>
          </w:tcPr>
          <w:p w:rsidR="00075A40" w:rsidRPr="000D5281" w:rsidRDefault="00075A40" w:rsidP="00075A40">
            <w:pPr>
              <w:tabs>
                <w:tab w:val="left" w:pos="3473"/>
                <w:tab w:val="left" w:pos="3758"/>
              </w:tabs>
              <w:spacing w:after="0" w:line="240" w:lineRule="auto"/>
              <w:ind w:left="-71" w:right="355"/>
              <w:jc w:val="center"/>
              <w:rPr>
                <w:rFonts w:ascii="ER Bukinist Bashkir" w:eastAsia="Times New Roman" w:hAnsi="ER Bukinist Bashkir" w:cs="Times New Roman"/>
                <w:sz w:val="16"/>
                <w:szCs w:val="16"/>
                <w:lang w:eastAsia="ru-RU"/>
              </w:rPr>
            </w:pPr>
          </w:p>
          <w:p w:rsidR="00075A40" w:rsidRPr="000D5281" w:rsidRDefault="00075A40" w:rsidP="00C82DF2">
            <w:pPr>
              <w:widowControl w:val="0"/>
              <w:tabs>
                <w:tab w:val="left" w:pos="3473"/>
                <w:tab w:val="left" w:pos="3757"/>
              </w:tabs>
              <w:autoSpaceDE w:val="0"/>
              <w:autoSpaceDN w:val="0"/>
              <w:adjustRightInd w:val="0"/>
              <w:spacing w:after="0" w:line="240" w:lineRule="auto"/>
              <w:ind w:left="-71" w:right="355"/>
              <w:jc w:val="center"/>
              <w:rPr>
                <w:rFonts w:ascii="ER Bukinist Bashkir" w:eastAsia="Times New Roman" w:hAnsi="ER Bukinist Bashkir" w:cs="Times New Roman"/>
                <w:b/>
                <w:bCs/>
                <w:sz w:val="24"/>
                <w:szCs w:val="24"/>
                <w:lang w:eastAsia="ru-RU"/>
              </w:rPr>
            </w:pP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декабря 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82D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0D52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B2D08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Положения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фейерверков, а также использования пиротехнических изделий в общественных местах на территории </w:t>
      </w:r>
      <w:r w:rsidR="00C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Нуреевский сельсовет 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района </w:t>
      </w:r>
      <w:r w:rsid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Шаран</w:t>
      </w: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район </w:t>
      </w:r>
    </w:p>
    <w:p w:rsidR="00D3560D" w:rsidRPr="00075A40" w:rsidRDefault="00A1304B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A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466770" w:rsidRPr="00075A40" w:rsidRDefault="00466770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3561"/>
          <w:sz w:val="28"/>
          <w:szCs w:val="28"/>
          <w:lang w:eastAsia="ru-RU"/>
        </w:rPr>
      </w:pPr>
    </w:p>
    <w:p w:rsidR="00EB61FB" w:rsidRPr="00767F8A" w:rsidRDefault="00466770" w:rsidP="00B02D03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333333"/>
        </w:rPr>
      </w:pPr>
      <w:r>
        <w:rPr>
          <w:rFonts w:ascii="Times New Roman" w:hAnsi="Times New Roman" w:cs="Times New Roman"/>
          <w:color w:val="2D2D2D"/>
          <w:spacing w:val="2"/>
        </w:rPr>
        <w:tab/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В соответствии</w:t>
      </w:r>
      <w:r w:rsidR="00767F8A">
        <w:rPr>
          <w:rFonts w:ascii="Times New Roman" w:hAnsi="Times New Roman" w:cs="Times New Roman"/>
          <w:b w:val="0"/>
          <w:color w:val="333333"/>
        </w:rPr>
        <w:t xml:space="preserve"> с</w:t>
      </w:r>
      <w:r w:rsidR="00A1304B" w:rsidRP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767F8A" w:rsidRPr="00767F8A">
        <w:rPr>
          <w:rFonts w:ascii="Times New Roman" w:hAnsi="Times New Roman" w:cs="Times New Roman"/>
          <w:b w:val="0"/>
          <w:color w:val="333333"/>
        </w:rPr>
        <w:t>Федеральны</w:t>
      </w:r>
      <w:r w:rsidR="00767F8A">
        <w:rPr>
          <w:rFonts w:ascii="Times New Roman" w:hAnsi="Times New Roman" w:cs="Times New Roman"/>
          <w:b w:val="0"/>
          <w:color w:val="333333"/>
        </w:rPr>
        <w:t xml:space="preserve">м </w:t>
      </w:r>
      <w:r w:rsidR="00767F8A" w:rsidRPr="00767F8A">
        <w:rPr>
          <w:rFonts w:ascii="Times New Roman" w:hAnsi="Times New Roman" w:cs="Times New Roman"/>
          <w:b w:val="0"/>
          <w:color w:val="333333"/>
        </w:rPr>
        <w:t>закон</w:t>
      </w:r>
      <w:r w:rsidR="00767F8A">
        <w:rPr>
          <w:rFonts w:ascii="Times New Roman" w:hAnsi="Times New Roman" w:cs="Times New Roman"/>
          <w:b w:val="0"/>
          <w:color w:val="333333"/>
        </w:rPr>
        <w:t>ом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от 06.10.2003 </w:t>
      </w:r>
      <w:r w:rsidR="00B02D03">
        <w:rPr>
          <w:rFonts w:ascii="Times New Roman" w:hAnsi="Times New Roman" w:cs="Times New Roman"/>
          <w:b w:val="0"/>
          <w:color w:val="333333"/>
        </w:rPr>
        <w:t>№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 131-ФЗ</w:t>
      </w:r>
      <w:r w:rsidR="00767F8A">
        <w:rPr>
          <w:rFonts w:ascii="Times New Roman" w:hAnsi="Times New Roman" w:cs="Times New Roman"/>
          <w:b w:val="0"/>
          <w:color w:val="333333"/>
        </w:rPr>
        <w:t xml:space="preserve"> </w:t>
      </w:r>
      <w:r w:rsidR="00B02D03">
        <w:rPr>
          <w:rFonts w:ascii="Times New Roman" w:hAnsi="Times New Roman" w:cs="Times New Roman"/>
          <w:b w:val="0"/>
          <w:color w:val="333333"/>
        </w:rPr>
        <w:t>«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Об общих принципах организации местного самоуправления </w:t>
      </w:r>
      <w:r w:rsidR="00767F8A">
        <w:rPr>
          <w:rFonts w:ascii="Times New Roman" w:hAnsi="Times New Roman" w:cs="Times New Roman"/>
          <w:b w:val="0"/>
          <w:color w:val="333333"/>
        </w:rPr>
        <w:t xml:space="preserve">на территории </w:t>
      </w:r>
      <w:proofErr w:type="gramStart"/>
      <w:r w:rsidR="00767F8A" w:rsidRPr="00767F8A">
        <w:rPr>
          <w:rFonts w:ascii="Times New Roman" w:hAnsi="Times New Roman" w:cs="Times New Roman"/>
          <w:b w:val="0"/>
          <w:color w:val="333333"/>
        </w:rPr>
        <w:t>Российской Федерации</w:t>
      </w:r>
      <w:r w:rsidR="00B02D03">
        <w:rPr>
          <w:rFonts w:ascii="Times New Roman" w:hAnsi="Times New Roman" w:cs="Times New Roman"/>
          <w:b w:val="0"/>
          <w:color w:val="333333"/>
        </w:rPr>
        <w:t>»</w:t>
      </w:r>
      <w:r w:rsidR="00767F8A" w:rsidRPr="00767F8A">
        <w:rPr>
          <w:rFonts w:ascii="Times New Roman" w:hAnsi="Times New Roman" w:cs="Times New Roman"/>
          <w:b w:val="0"/>
          <w:color w:val="333333"/>
        </w:rPr>
        <w:t xml:space="preserve">, 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Устав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ом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 </w:t>
      </w:r>
      <w:r w:rsidR="00C82DF2">
        <w:rPr>
          <w:rFonts w:ascii="Times New Roman" w:hAnsi="Times New Roman" w:cs="Times New Roman"/>
          <w:b w:val="0"/>
          <w:color w:val="2D2D2D"/>
          <w:spacing w:val="2"/>
        </w:rPr>
        <w:t>сельского поселения Нуреевский сельсовет</w:t>
      </w:r>
      <w:r w:rsidR="00075A40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767F8A">
        <w:rPr>
          <w:rFonts w:ascii="Times New Roman" w:hAnsi="Times New Roman" w:cs="Times New Roman"/>
          <w:b w:val="0"/>
          <w:color w:val="auto"/>
        </w:rPr>
        <w:t xml:space="preserve">муниципального района </w:t>
      </w:r>
      <w:r w:rsidR="00075A40">
        <w:rPr>
          <w:rFonts w:ascii="Times New Roman" w:hAnsi="Times New Roman" w:cs="Times New Roman"/>
          <w:b w:val="0"/>
          <w:color w:val="auto"/>
        </w:rPr>
        <w:t>Шаран</w:t>
      </w:r>
      <w:r w:rsidR="00A1304B" w:rsidRPr="00767F8A">
        <w:rPr>
          <w:rFonts w:ascii="Times New Roman" w:hAnsi="Times New Roman" w:cs="Times New Roman"/>
          <w:b w:val="0"/>
          <w:color w:val="auto"/>
        </w:rPr>
        <w:t>ский район Республики Башкортостан</w:t>
      </w:r>
      <w:r w:rsidR="00A1304B" w:rsidRPr="00767F8A">
        <w:rPr>
          <w:rFonts w:ascii="Times New Roman" w:hAnsi="Times New Roman" w:cs="Times New Roman"/>
          <w:b w:val="0"/>
        </w:rPr>
        <w:t xml:space="preserve"> </w:t>
      </w:r>
      <w:r w:rsidR="00A1304B" w:rsidRPr="00767F8A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для упорядочения на территории </w:t>
      </w:r>
      <w:r w:rsidR="00C82DF2">
        <w:rPr>
          <w:rFonts w:ascii="Times New Roman" w:hAnsi="Times New Roman" w:cs="Times New Roman"/>
          <w:b w:val="0"/>
          <w:color w:val="2D2D2D"/>
          <w:spacing w:val="2"/>
        </w:rPr>
        <w:t xml:space="preserve">сельского поселения Нуреевский сельсовет </w:t>
      </w:r>
      <w:r w:rsidR="00075A40" w:rsidRPr="00075A40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муниципального района </w:t>
      </w:r>
      <w:r w:rsidR="00075A40" w:rsidRPr="00075A40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Шара</w:t>
      </w:r>
      <w:r w:rsidR="00920949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н</w:t>
      </w:r>
      <w:r w:rsidR="00075A40" w:rsidRPr="00075A40">
        <w:rPr>
          <w:rFonts w:ascii="Times New Roman" w:eastAsia="Times New Roman" w:hAnsi="Times New Roman" w:cs="Times New Roman"/>
          <w:b w:val="0"/>
          <w:color w:val="auto"/>
          <w:lang w:eastAsia="ru-RU"/>
        </w:rPr>
        <w:t>ский район Республики Башкортостан</w:t>
      </w:r>
      <w:r w:rsidR="00075A40">
        <w:rPr>
          <w:b w:val="0"/>
        </w:rPr>
        <w:t xml:space="preserve"> 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 xml:space="preserve">проведения массовых мероприятий, связанных с организацией и проведением салютов и фейерверков, использования пиротехнических изделий в общественных местах, в целях обеспечения общественного порядка, безопасности населения, объектов 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>сель</w:t>
      </w:r>
      <w:r w:rsidR="00A1304B" w:rsidRPr="00767F8A">
        <w:rPr>
          <w:rFonts w:ascii="Times New Roman" w:hAnsi="Times New Roman" w:cs="Times New Roman"/>
          <w:b w:val="0"/>
          <w:color w:val="2D2D2D"/>
          <w:spacing w:val="2"/>
        </w:rPr>
        <w:t>ской инфраструктуры</w:t>
      </w:r>
      <w:r w:rsidR="00075A40">
        <w:rPr>
          <w:rFonts w:ascii="Times New Roman" w:hAnsi="Times New Roman" w:cs="Times New Roman"/>
          <w:b w:val="0"/>
          <w:color w:val="2D2D2D"/>
          <w:spacing w:val="2"/>
        </w:rPr>
        <w:t xml:space="preserve">, </w:t>
      </w:r>
      <w:r w:rsidR="00075A40">
        <w:rPr>
          <w:rFonts w:ascii="Times New Roman" w:hAnsi="Times New Roman" w:cs="Times New Roman"/>
          <w:b w:val="0"/>
          <w:color w:val="auto"/>
        </w:rPr>
        <w:t>а</w:t>
      </w:r>
      <w:r w:rsidR="00A1304B" w:rsidRPr="00D3560D">
        <w:rPr>
          <w:rFonts w:ascii="Times New Roman" w:hAnsi="Times New Roman" w:cs="Times New Roman"/>
          <w:b w:val="0"/>
          <w:color w:val="auto"/>
        </w:rPr>
        <w:t xml:space="preserve">дминистрация </w:t>
      </w:r>
      <w:r w:rsidR="00C82DF2">
        <w:rPr>
          <w:rFonts w:ascii="Times New Roman" w:hAnsi="Times New Roman" w:cs="Times New Roman"/>
          <w:b w:val="0"/>
          <w:color w:val="auto"/>
        </w:rPr>
        <w:t xml:space="preserve">сельского поселения Нуреевский сельсовет </w:t>
      </w:r>
      <w:r w:rsidR="00075A40" w:rsidRPr="00767F8A">
        <w:rPr>
          <w:rFonts w:ascii="Times New Roman" w:hAnsi="Times New Roman" w:cs="Times New Roman"/>
          <w:b w:val="0"/>
          <w:color w:val="auto"/>
        </w:rPr>
        <w:t>муниципального</w:t>
      </w:r>
      <w:proofErr w:type="gramEnd"/>
      <w:r w:rsidR="00075A40" w:rsidRPr="00767F8A">
        <w:rPr>
          <w:rFonts w:ascii="Times New Roman" w:hAnsi="Times New Roman" w:cs="Times New Roman"/>
          <w:b w:val="0"/>
          <w:color w:val="auto"/>
        </w:rPr>
        <w:t xml:space="preserve"> района </w:t>
      </w:r>
      <w:r w:rsidR="00075A40">
        <w:rPr>
          <w:rFonts w:ascii="Times New Roman" w:hAnsi="Times New Roman" w:cs="Times New Roman"/>
          <w:b w:val="0"/>
          <w:color w:val="auto"/>
        </w:rPr>
        <w:t>Шаран</w:t>
      </w:r>
      <w:r w:rsidR="00075A40" w:rsidRPr="00767F8A">
        <w:rPr>
          <w:rFonts w:ascii="Times New Roman" w:hAnsi="Times New Roman" w:cs="Times New Roman"/>
          <w:b w:val="0"/>
          <w:color w:val="auto"/>
        </w:rPr>
        <w:t>ский район</w:t>
      </w:r>
      <w:r w:rsidR="00075A40" w:rsidRPr="00D3560D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D3560D">
        <w:rPr>
          <w:rFonts w:ascii="Times New Roman" w:hAnsi="Times New Roman" w:cs="Times New Roman"/>
          <w:b w:val="0"/>
          <w:color w:val="auto"/>
        </w:rPr>
        <w:t>Республики Башкортостан</w:t>
      </w:r>
      <w:r w:rsidR="00A1304B">
        <w:t xml:space="preserve"> </w:t>
      </w:r>
      <w:r w:rsidR="00A1304B" w:rsidRPr="00D3560D">
        <w:rPr>
          <w:rFonts w:ascii="Times New Roman" w:hAnsi="Times New Roman" w:cs="Times New Roman"/>
          <w:b w:val="0"/>
          <w:color w:val="auto"/>
        </w:rPr>
        <w:t xml:space="preserve"> </w:t>
      </w:r>
      <w:r w:rsidR="00A1304B" w:rsidRPr="00075A40">
        <w:rPr>
          <w:rFonts w:ascii="Times New Roman" w:hAnsi="Times New Roman" w:cs="Times New Roman"/>
          <w:b w:val="0"/>
          <w:smallCaps/>
          <w:color w:val="auto"/>
          <w:spacing w:val="60"/>
        </w:rPr>
        <w:t>постановляет:</w:t>
      </w:r>
      <w:r w:rsidR="00A1304B" w:rsidRPr="00466770">
        <w:rPr>
          <w:rFonts w:ascii="Times New Roman" w:hAnsi="Times New Roman" w:cs="Times New Roman"/>
          <w:color w:val="auto"/>
        </w:rPr>
        <w:t xml:space="preserve"> </w:t>
      </w:r>
      <w:r w:rsidR="00A1304B" w:rsidRPr="00466770"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</w:p>
    <w:p w:rsidR="00920949" w:rsidRDefault="00A1304B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1.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Утвердить </w:t>
      </w:r>
      <w:r w:rsidRPr="00EB61FB">
        <w:rPr>
          <w:rFonts w:ascii="Times New Roman" w:hAnsi="Times New Roman" w:cs="Times New Roman"/>
          <w:spacing w:val="2"/>
          <w:sz w:val="28"/>
          <w:szCs w:val="28"/>
        </w:rPr>
        <w:t>прилагаемое</w:t>
      </w:r>
      <w:r w:rsidR="00EB61F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</w:t>
      </w:r>
      <w:r w:rsidRPr="00EB61FB">
        <w:rPr>
          <w:rFonts w:ascii="Times New Roman" w:hAnsi="Times New Roman" w:cs="Times New Roman"/>
          <w:bCs/>
          <w:sz w:val="28"/>
          <w:szCs w:val="28"/>
        </w:rPr>
        <w:t>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ор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 салютов,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фейерверков, а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также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использования пиротехнических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изделий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73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общественных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местах 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EB6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Нуреевский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02D03" w:rsidRDefault="00920949" w:rsidP="00920949">
      <w:pPr>
        <w:autoSpaceDN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2.Рекомендовать:</w:t>
      </w:r>
    </w:p>
    <w:p w:rsidR="00466770" w:rsidRDefault="00A736C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отделению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МВД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России по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Шаран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скому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району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обеспечивать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соблюдением гражданами,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должностными лицами,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предприятиями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всех форм 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собственности,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индивидуальными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предпринимателями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порядка организации</w:t>
      </w:r>
      <w:r w:rsid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 проведения салютов, фейерверков, а также использования пиротехнических изделий в общественных местах;</w:t>
      </w:r>
    </w:p>
    <w:p w:rsidR="008E20D5" w:rsidRDefault="00A736CB" w:rsidP="00920949">
      <w:pPr>
        <w:spacing w:after="0" w:line="240" w:lineRule="auto"/>
        <w:ind w:firstLine="705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-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осуществлять согласование на проведение салютов, фейерверков и других мероприятий, сопровождающихся применением пиротехнических изделий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767F8A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Разместить</w:t>
      </w:r>
      <w:proofErr w:type="gramEnd"/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настоящее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02D03">
        <w:rPr>
          <w:rFonts w:ascii="Times New Roman" w:hAnsi="Times New Roman" w:cs="Times New Roman"/>
          <w:color w:val="2D2D2D"/>
          <w:spacing w:val="2"/>
          <w:sz w:val="28"/>
          <w:szCs w:val="28"/>
        </w:rPr>
        <w:t>п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на официальном сайте </w:t>
      </w:r>
      <w:r w:rsidR="00920949">
        <w:rPr>
          <w:rFonts w:ascii="Times New Roman" w:hAnsi="Times New Roman" w:cs="Times New Roman"/>
          <w:color w:val="2D2D2D"/>
          <w:spacing w:val="2"/>
          <w:sz w:val="28"/>
          <w:szCs w:val="28"/>
        </w:rPr>
        <w:t>а</w:t>
      </w:r>
      <w:r w:rsidR="00EB61F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82DF2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Нуреевский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920949" w:rsidRPr="00920949" w:rsidRDefault="00767F8A" w:rsidP="008E2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 </w:t>
      </w:r>
      <w:r w:rsidR="00A1304B" w:rsidRPr="00EB61FB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4. </w:t>
      </w:r>
      <w:proofErr w:type="gramStart"/>
      <w:r w:rsidR="00EB61FB" w:rsidRPr="00EB61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B61FB" w:rsidRPr="00EB61F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82D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B61FB" w:rsidRPr="00466770" w:rsidRDefault="00EB61FB" w:rsidP="00B02D03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EB61FB" w:rsidRPr="00D3560D" w:rsidRDefault="00EB61FB" w:rsidP="00B02D0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60D" w:rsidRDefault="00D3560D" w:rsidP="00B02D0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Cs/>
          <w:color w:val="013561"/>
          <w:sz w:val="28"/>
          <w:szCs w:val="28"/>
        </w:rPr>
      </w:pPr>
    </w:p>
    <w:p w:rsidR="00D3560D" w:rsidRDefault="00D3560D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</w:p>
    <w:p w:rsidR="008E20D5" w:rsidRDefault="008E20D5" w:rsidP="00C82DF2">
      <w:pPr>
        <w:spacing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E20D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82DF2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C82DF2" w:rsidRPr="008E20D5" w:rsidRDefault="00C82DF2" w:rsidP="00C82DF2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Нуреевский сельсовет: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О.И.Атнагузина</w:t>
      </w:r>
      <w:proofErr w:type="spellEnd"/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P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8E20D5" w:rsidRDefault="008E20D5" w:rsidP="008E20D5">
      <w:pPr>
        <w:rPr>
          <w:rFonts w:ascii="Times New Roman" w:hAnsi="Times New Roman" w:cs="Times New Roman"/>
          <w:sz w:val="28"/>
          <w:szCs w:val="28"/>
        </w:rPr>
      </w:pPr>
    </w:p>
    <w:p w:rsidR="00D3560D" w:rsidRDefault="005976F8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3561"/>
          <w:sz w:val="28"/>
          <w:szCs w:val="28"/>
          <w:lang w:eastAsia="ru-RU"/>
        </w:rPr>
        <w:t xml:space="preserve">                        </w:t>
      </w:r>
    </w:p>
    <w:p w:rsidR="005976F8" w:rsidRPr="00466770" w:rsidRDefault="005976F8" w:rsidP="000E320A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Утверждено </w:t>
      </w:r>
    </w:p>
    <w:p w:rsidR="000E320A" w:rsidRDefault="005976F8" w:rsidP="000E320A">
      <w:pPr>
        <w:shd w:val="clear" w:color="auto" w:fill="FFFFFF"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</w:t>
      </w:r>
      <w:r w:rsidR="00B02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главы </w:t>
      </w:r>
    </w:p>
    <w:p w:rsidR="005976F8" w:rsidRPr="00466770" w:rsidRDefault="00C82DF2" w:rsidP="000E320A">
      <w:pPr>
        <w:shd w:val="clear" w:color="auto" w:fill="FFFFFF"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5976F8" w:rsidRDefault="005976F8" w:rsidP="000E320A">
      <w:pPr>
        <w:shd w:val="clear" w:color="auto" w:fill="FFFFFF"/>
        <w:tabs>
          <w:tab w:val="left" w:pos="1701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="000E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</w:t>
      </w:r>
      <w:r w:rsidR="00767F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года №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72</w:t>
      </w:r>
    </w:p>
    <w:p w:rsidR="00767F8A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7F8A" w:rsidRPr="00466770" w:rsidRDefault="00767F8A" w:rsidP="00B02D03">
      <w:pPr>
        <w:shd w:val="clear" w:color="auto" w:fill="FFFFFF"/>
        <w:tabs>
          <w:tab w:val="left" w:pos="1701"/>
        </w:tabs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E320A" w:rsidRDefault="003E2D04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порядке организации и проведения салютов,</w:t>
      </w:r>
      <w:r w:rsidRPr="003E2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фейерверков, а также использования пиротехнических изделий в общественных местах 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r w:rsidR="00C82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Нуреевский сельсовет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Шара</w:t>
      </w:r>
      <w:r w:rsid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ский район </w:t>
      </w:r>
    </w:p>
    <w:p w:rsidR="003E2D04" w:rsidRDefault="00920949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7142" w:rsidRPr="00057142" w:rsidRDefault="00057142" w:rsidP="00057142">
      <w:pPr>
        <w:pStyle w:val="a6"/>
        <w:shd w:val="clear" w:color="auto" w:fill="FFFFFF"/>
        <w:ind w:left="1020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порядке организации и проведения салютов, фейерверков, а также использования пиротехнических изделий в общественных местах на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</w:t>
      </w:r>
      <w:r w:rsidR="000E3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Нуреевский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направлено на обеспечение безопасности при организации и устройстве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Нуреевский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салютов, фейерверков, а также использовании пиротехнических изделий в общественных</w:t>
      </w:r>
      <w:proofErr w:type="gramEnd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местах</w:t>
      </w:r>
      <w:proofErr w:type="gramEnd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Положение устанавливает порядок организации и проведения салютов, фейерверков, а также использования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Нуреевский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Действие положения распространяется на физических лиц, юридических лиц независимо от их организационно-правовой формы, должностных лиц, осуществляющих организацию и проведение салютов, фейерверков, а также использование пиротехнических изделий в общественных местах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территории </w:t>
      </w:r>
      <w:r w:rsidR="00C82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Нуреевский сельсовет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Pr="0046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3E2D04" w:rsidP="00057142">
      <w:pPr>
        <w:pStyle w:val="a6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142">
        <w:rPr>
          <w:rFonts w:ascii="Times New Roman" w:hAnsi="Times New Roman" w:cs="Times New Roman"/>
          <w:b/>
          <w:sz w:val="28"/>
          <w:szCs w:val="28"/>
        </w:rPr>
        <w:t>Основные определения, используемые в настоящем положении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Опасная зона - территория, на которой нахождение людей запрещено, кроме лиц, проводящих салют, фейерверк, а также использующих пиротехнические изделия. Радиус опасной зоны определяется техническими характеристиками пиротехнического изделия с учетом метеорологических условий.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Охранная зона - территория, на которой выставляются защитные сооружения, оцепления, преграждающие доступ людей к опасной зоне.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Безопасная зона - территория, на которой обеспечивается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Заказчик салюта, фейерверка, а также использования пиротехнических изделий - физическое лицо, юридическое лицо независимо от организационно-правовой формы, пожелавшее устроить фейерверк.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Устроитель салюта, фейерверка, а также использования пиротехнических изделий - физическое лицо, юридическое лицо независимо от организационно-правовой формы, должностное лицо, непосредственно их выполняющее. Устроитель салюта, фейерверка, а также использования пиротехнических изделий 4 и 5 класса должен иметь необходимые разрешительные документы (лицензию). Классификация пиротехнических изделий установлена ГОСТ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51270-99 «Изделия пиротехнические. Общие требования безопасности», утвержденным Постановлением Госстандарта России от 27.04.1999 № 135.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Pr="00057142" w:rsidRDefault="008E20D5" w:rsidP="008E20D5">
      <w:pPr>
        <w:pStyle w:val="a6"/>
        <w:numPr>
          <w:ilvl w:val="0"/>
          <w:numId w:val="3"/>
        </w:numPr>
        <w:shd w:val="clear" w:color="auto" w:fill="FFFFFF"/>
        <w:ind w:left="0" w:firstLine="3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2D04" w:rsidRPr="00057142">
        <w:rPr>
          <w:rFonts w:ascii="Times New Roman" w:hAnsi="Times New Roman" w:cs="Times New Roman"/>
          <w:b/>
          <w:sz w:val="28"/>
          <w:szCs w:val="28"/>
        </w:rPr>
        <w:t>Место и время проведения салютов, фейерверков, а также использования пиротехнических изделий</w:t>
      </w:r>
    </w:p>
    <w:p w:rsidR="00057142" w:rsidRPr="00057142" w:rsidRDefault="00057142" w:rsidP="00057142">
      <w:pPr>
        <w:pStyle w:val="a6"/>
        <w:shd w:val="clear" w:color="auto" w:fill="FFFFFF"/>
        <w:ind w:left="10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0949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Устройство салютов, фейерверков, а также использование пиротехнических изделий может осуществляться в любых пригодных для этих целей местах, обеспечивающих безопасность людей, зданий и сооружений, за исключением мест, использование которых запрещено решениями уполномоченных органов власти и </w:t>
      </w:r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C82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Нуреевский сельсовет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920949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местам, запрещенным для проведения фейерверков, могут быть отнесены:</w:t>
      </w:r>
      <w:proofErr w:type="gramEnd"/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зданий, строений, сооружений, не обеспечивающие безопасность граждан, а также территории, непосредственно прилегающие к ним;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вблизи опасных и вредных производств и объектов, а также транспортных узлов;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 путепроводы, транспортные магистрали, полосы отчуждения железных дорог и линий высоковольтной электропередачи, пожароопасных и взрывоопасных объектов;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территории, непосредственно прилегающие к зданиям больниц и детских учреждений, иным зданиям с массовым пребыванием людей.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Проведение салютов, фейерверков, а также использование пиротехнических изделий в общественных местах в ночное время (с 23.00 до 6.00) не допускается. 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безопасности при проведении салютов, фейерверков, а также при использовании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 Физические и юридические лица независимо от организационно-правовой формы, должностные лица, осуществляющие проведение салютов, фейерверков или использующие пиротехнические изделия, обязаны строго выполнять требования настоящего положения, Правил пожарной безопасности в Российской Федерации по мерам безопасности при обращении с пиротехнической продукцией, иных нормативно-правовых актов, регламентирующих данную деятельность.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Салюты, фейерверки, пиротехнические изделия 4 и 5 класса, а также пиротехнические изделия независимо от класса опасности при проведении мероприятий с массовым участием граждан должны проводиться и использоваться в строгом соответствии с полученным письменным разрешением.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При проведении салютов, фейерверков, а также использовании пиротехнических изделий допускается использование только исправного и аттестованного пускового оборудования и пиротехнических изделий, сертифицированных в соответствии с Правилами сертификации пиротехнической продукции, утвержденными Постановлением Госстандарта России от 30 июля 1997 г. № 16.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Устроители салюта, фейерверка либо использующие пиротехнические изделия независимо от класса опасности обязаны обеспечить сохранность пиротехнических изделий, охрану пусковой площадки, опасной и охранной зоны, защиту от проникновения на их территорию посторонних лиц, безопасность зрителей, транспорта, зданий и сооружений.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Места проведения салюта, фейерверка либо использования пиротехнических изделий 4 и 5 класса должны быть обеспечены первичными средствами пожаротушения.</w:t>
      </w:r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После окончания мероприятий с использованием пиротехнических изделий независимо от класса опасности устроитель обязан тщательно осмотреть территорию его проведения с целью выявления и сбора неотработанных изделий и элементов пиротехнических зарядов, уничтожение которых производится в установленных для этих целей местах вне черты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пунктов</w:t>
      </w:r>
      <w:r w:rsidR="00920949" w:rsidRPr="003E2D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Шара</w:t>
      </w:r>
      <w:r w:rsid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20949" w:rsidRPr="00920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ский район Республики Башкортостан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и условия получения разрешения на устройство салютов, фейерверков, а также использование пиротехнических изделий</w:t>
      </w:r>
    </w:p>
    <w:p w:rsidR="008E20D5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Разрешение на устройство салюта, фейерверка, а также использование пиротехнических изделий выдается соответствующим органом местного самоуправления, на территории которого проводится данное мероприятие и согласуется с </w:t>
      </w:r>
      <w:proofErr w:type="spellStart"/>
      <w:r w:rsidR="00920949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</w:t>
      </w:r>
      <w:proofErr w:type="spellEnd"/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межрайонным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</w:t>
      </w:r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 w:rsidR="0005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Для получения разрешения на устройство салюта, фейерверка, а также использование пиротехнического изделия его устроитель обязан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в администрацию соответствующего органа местного самоуправления, на территории которого проводится данное мероприятие письменное обращение в срок не менее чем за 10 дней до намеченной даты его проведения.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письменном обращении указываются следующие сведения: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и адрес заказчика мероприятия, Ф.И.О. устроителя с указанием должностей, адресов и контактных телефонов;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название и цель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дата, место, время начала и окончания мероприятия;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копии договоров с заказчиком на проведение салютов, фейерверков, а также использование пиротехнических изделий;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сведения о классификации используемых пиротехнических изделий;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заключение отдела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C078E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места проведения салюта, фейерверка, а также использования пиротехнического изделия требованиям пожарной безопасности;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 согласованные с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место дислокации необходимых сил и средств, привлекаемых для обеспечения пожарной безопасности;</w:t>
      </w:r>
    </w:p>
    <w:p w:rsidR="003E2D04" w:rsidRPr="003E2D04" w:rsidRDefault="008E20D5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 согласованные с отделением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</w:t>
      </w:r>
      <w:r w:rsidR="003E2D04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перечень и место дислокации необходимых сил и средств, привлекаемых для охраны общественного порядка.</w:t>
      </w:r>
    </w:p>
    <w:p w:rsidR="003E2D04" w:rsidRP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Письменное обращение по вопросу условий и порядка проведения салюта, фейерверка, использования пиротехнических изделий рассматривается в течение 5 дней. </w:t>
      </w:r>
      <w:proofErr w:type="gramStart"/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после изучения документации, обследования изделия, заявленного места проведения мероприятия, условий безопасности представителями соответствующего органа местного самоуправления, на территории которого проводится данное мероприятие,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Туймазинского межрайонного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профилактической деятельности </w:t>
      </w:r>
      <w:proofErr w:type="spellStart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УНДиПР</w:t>
      </w:r>
      <w:proofErr w:type="spellEnd"/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</w:t>
      </w:r>
      <w:r w:rsidR="008E20D5"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МЧС России по </w:t>
      </w:r>
      <w:r w:rsidR="008E20D5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отряда государственной пожарной службы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отделения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России 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8E20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скому району</w:t>
      </w:r>
      <w:r w:rsidR="00B1071B" w:rsidRPr="0046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E2D04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Решение об отказе в разрешении на проведение салюта, фейерверка либо использовании пиротехнических изделий может быть принято в случае нарушения требований настоящего положения, а также, если не представляется возможным обеспечить надлежащую безопасность зрителей, транспорта, зданий и сооружений.</w:t>
      </w:r>
    </w:p>
    <w:p w:rsid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3E2D04" w:rsidRPr="003E2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Меры ответственности</w:t>
      </w:r>
    </w:p>
    <w:p w:rsidR="00057142" w:rsidRPr="003E2D04" w:rsidRDefault="00057142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0BC" w:rsidRPr="00466770" w:rsidRDefault="003E2D04" w:rsidP="00B02D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D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настоящего положения при проведении фейерверков к виновным лицам и организациям могут быть применены меры административного воздействия в соответствии с действующим законодательством, если эти нарушения не повлекли за собой уголовной ответственности.</w:t>
      </w:r>
      <w:bookmarkStart w:id="0" w:name="_GoBack"/>
      <w:bookmarkEnd w:id="0"/>
    </w:p>
    <w:sectPr w:rsidR="006A10BC" w:rsidRPr="00466770" w:rsidSect="008E20D5">
      <w:pgSz w:w="11906" w:h="16838"/>
      <w:pgMar w:top="81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05" w:rsidRDefault="00F03905" w:rsidP="008E20D5">
      <w:pPr>
        <w:spacing w:after="0" w:line="240" w:lineRule="auto"/>
      </w:pPr>
      <w:r>
        <w:separator/>
      </w:r>
    </w:p>
  </w:endnote>
  <w:endnote w:type="continuationSeparator" w:id="0">
    <w:p w:rsidR="00F03905" w:rsidRDefault="00F03905" w:rsidP="008E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05" w:rsidRDefault="00F03905" w:rsidP="008E20D5">
      <w:pPr>
        <w:spacing w:after="0" w:line="240" w:lineRule="auto"/>
      </w:pPr>
      <w:r>
        <w:separator/>
      </w:r>
    </w:p>
  </w:footnote>
  <w:footnote w:type="continuationSeparator" w:id="0">
    <w:p w:rsidR="00F03905" w:rsidRDefault="00F03905" w:rsidP="008E2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2099"/>
    <w:multiLevelType w:val="hybridMultilevel"/>
    <w:tmpl w:val="6B4810CE"/>
    <w:lvl w:ilvl="0" w:tplc="02D049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32727D51"/>
    <w:multiLevelType w:val="hybridMultilevel"/>
    <w:tmpl w:val="FB72042E"/>
    <w:lvl w:ilvl="0" w:tplc="91F6F822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E763D49"/>
    <w:multiLevelType w:val="hybridMultilevel"/>
    <w:tmpl w:val="F760CB9E"/>
    <w:lvl w:ilvl="0" w:tplc="7BA03DC4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D04"/>
    <w:rsid w:val="000406D2"/>
    <w:rsid w:val="00057142"/>
    <w:rsid w:val="00075A40"/>
    <w:rsid w:val="000E320A"/>
    <w:rsid w:val="003931C1"/>
    <w:rsid w:val="003E2D04"/>
    <w:rsid w:val="00466770"/>
    <w:rsid w:val="005976F8"/>
    <w:rsid w:val="0068705C"/>
    <w:rsid w:val="006A10BC"/>
    <w:rsid w:val="00767F8A"/>
    <w:rsid w:val="0077005B"/>
    <w:rsid w:val="008E20D5"/>
    <w:rsid w:val="00920949"/>
    <w:rsid w:val="00A1304B"/>
    <w:rsid w:val="00A736CB"/>
    <w:rsid w:val="00AE7DED"/>
    <w:rsid w:val="00B02D03"/>
    <w:rsid w:val="00B1071B"/>
    <w:rsid w:val="00C078E5"/>
    <w:rsid w:val="00C82DF2"/>
    <w:rsid w:val="00CF37EF"/>
    <w:rsid w:val="00D3560D"/>
    <w:rsid w:val="00EB61FB"/>
    <w:rsid w:val="00F03905"/>
    <w:rsid w:val="00FB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0BC"/>
  </w:style>
  <w:style w:type="paragraph" w:styleId="1">
    <w:name w:val="heading 1"/>
    <w:basedOn w:val="a"/>
    <w:next w:val="a"/>
    <w:link w:val="10"/>
    <w:uiPriority w:val="9"/>
    <w:qFormat/>
    <w:rsid w:val="00D35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E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2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link w:val="a5"/>
    <w:uiPriority w:val="99"/>
    <w:qFormat/>
    <w:rsid w:val="00D356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D356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356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13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5A4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E20D5"/>
  </w:style>
  <w:style w:type="paragraph" w:styleId="ab">
    <w:name w:val="footer"/>
    <w:basedOn w:val="a"/>
    <w:link w:val="ac"/>
    <w:uiPriority w:val="99"/>
    <w:semiHidden/>
    <w:unhideWhenUsed/>
    <w:rsid w:val="008E2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E20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6885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2020-01-03T09:32:00Z</cp:lastPrinted>
  <dcterms:created xsi:type="dcterms:W3CDTF">2019-12-12T10:01:00Z</dcterms:created>
  <dcterms:modified xsi:type="dcterms:W3CDTF">2020-01-03T09:32:00Z</dcterms:modified>
</cp:coreProperties>
</file>