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987620" w:rsidRPr="00987620" w:rsidTr="00E00D1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76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9876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987620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987620" w:rsidRPr="00987620" w:rsidRDefault="00987620" w:rsidP="00987620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987620" w:rsidRPr="00987620" w:rsidRDefault="00987620" w:rsidP="00987620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98762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98762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</w:t>
            </w:r>
            <w:r w:rsidRPr="0098762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987620" w:rsidRPr="00987620" w:rsidRDefault="0098762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,</w:t>
            </w:r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987620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987620" w:rsidRPr="00987620" w:rsidRDefault="0098762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987620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987620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87620" w:rsidRPr="00987620" w:rsidRDefault="0098762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87620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Республика</w:t>
            </w:r>
            <w:r w:rsidRPr="00987620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һ</w:t>
            </w:r>
            <w:r w:rsidRPr="00987620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987620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98762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452633</w:t>
            </w: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987620" w:rsidRPr="00987620" w:rsidRDefault="0098762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987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87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87620" w:rsidRPr="00987620" w:rsidRDefault="005C651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nurej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sharan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sovet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87620"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87620" w:rsidRPr="00987620" w:rsidRDefault="00987620" w:rsidP="009876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4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7620" w:rsidRPr="00987620" w:rsidRDefault="00987620" w:rsidP="00987620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987620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ул.Центральная, д.18, с. Нуреево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Шаранский район, Республика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Башкортостан 452633        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620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тел.(34769) 2-35-40 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76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987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0" w:history="1"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87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7620" w:rsidRPr="00987620" w:rsidRDefault="005C6510" w:rsidP="009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nurej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sharan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sovet</w:t>
              </w:r>
              <w:proofErr w:type="spellEnd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987620" w:rsidRPr="00987620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87620" w:rsidRPr="00987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87620" w:rsidRPr="00987620" w:rsidRDefault="00987620" w:rsidP="009876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val="en-US" w:eastAsia="ru-RU"/>
              </w:rPr>
            </w:pPr>
            <w:r w:rsidRPr="00987620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987620" w:rsidRDefault="00987620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3915C7">
        <w:rPr>
          <w:rFonts w:ascii="Times New Roman" w:hAnsi="Times New Roman" w:cs="Times New Roman"/>
          <w:sz w:val="28"/>
          <w:szCs w:val="26"/>
        </w:rPr>
        <w:t>01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3915C7">
        <w:rPr>
          <w:rFonts w:ascii="Times New Roman" w:hAnsi="Times New Roman" w:cs="Times New Roman"/>
          <w:sz w:val="28"/>
          <w:szCs w:val="26"/>
        </w:rPr>
        <w:t>8</w:t>
      </w:r>
      <w:r w:rsidR="00987620">
        <w:rPr>
          <w:rFonts w:ascii="Times New Roman" w:hAnsi="Times New Roman" w:cs="Times New Roman"/>
          <w:sz w:val="28"/>
          <w:szCs w:val="26"/>
        </w:rPr>
        <w:t xml:space="preserve"> й                      №2</w:t>
      </w:r>
      <w:r w:rsidR="005C6510">
        <w:rPr>
          <w:rFonts w:ascii="Times New Roman" w:hAnsi="Times New Roman" w:cs="Times New Roman"/>
          <w:sz w:val="28"/>
          <w:szCs w:val="26"/>
        </w:rPr>
        <w:t>6</w:t>
      </w:r>
      <w:r w:rsidR="00987620">
        <w:rPr>
          <w:rFonts w:ascii="Times New Roman" w:hAnsi="Times New Roman" w:cs="Times New Roman"/>
          <w:sz w:val="28"/>
          <w:szCs w:val="26"/>
        </w:rPr>
        <w:t>-б-р</w:t>
      </w:r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B610E4">
        <w:rPr>
          <w:rFonts w:ascii="Times New Roman" w:hAnsi="Times New Roman" w:cs="Times New Roman"/>
          <w:sz w:val="28"/>
          <w:szCs w:val="26"/>
        </w:rPr>
        <w:t>0</w:t>
      </w:r>
      <w:r w:rsidR="003915C7">
        <w:rPr>
          <w:rFonts w:ascii="Times New Roman" w:hAnsi="Times New Roman" w:cs="Times New Roman"/>
          <w:sz w:val="28"/>
          <w:szCs w:val="26"/>
        </w:rPr>
        <w:t>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3915C7">
        <w:rPr>
          <w:rFonts w:ascii="Times New Roman" w:hAnsi="Times New Roman" w:cs="Times New Roman"/>
          <w:sz w:val="28"/>
          <w:szCs w:val="26"/>
        </w:rPr>
        <w:t>8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D9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проведении 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гражданской оборон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="00987620">
        <w:rPr>
          <w:rFonts w:ascii="Times New Roman" w:hAnsi="Times New Roman" w:cs="Times New Roman"/>
          <w:b/>
          <w:bCs/>
          <w:sz w:val="24"/>
          <w:szCs w:val="24"/>
        </w:rPr>
        <w:t>Нуреевский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ального района </w:t>
      </w: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Шаранский район Республики Башкортостан 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F9F" w:rsidRDefault="00231354" w:rsidP="003117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единых подходов к организации и ведению гражданской обороны на территории Республики Башкортостан, во исполнение распоряжения Правительства Республики Башкортостан от </w:t>
      </w:r>
      <w:r w:rsidR="003915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3915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5C7"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311745">
        <w:rPr>
          <w:rFonts w:ascii="Times New Roman" w:hAnsi="Times New Roman" w:cs="Times New Roman"/>
          <w:sz w:val="24"/>
          <w:szCs w:val="24"/>
        </w:rPr>
        <w:t xml:space="preserve"> и Плана основных мероприятий муниципального района Шаранский район Республики Башкортостан по вопросам гражданской обороны, предупреждения и ликвидации ЧС, обеспечения пожарной безопасности и безопасности </w:t>
      </w:r>
      <w:r w:rsidR="003915C7">
        <w:rPr>
          <w:rFonts w:ascii="Times New Roman" w:hAnsi="Times New Roman" w:cs="Times New Roman"/>
          <w:sz w:val="24"/>
          <w:szCs w:val="24"/>
        </w:rPr>
        <w:t>людей на водных объектах на 2018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E4">
        <w:rPr>
          <w:rFonts w:ascii="Times New Roman" w:hAnsi="Times New Roman" w:cs="Times New Roman"/>
          <w:sz w:val="24"/>
          <w:szCs w:val="24"/>
        </w:rPr>
        <w:t xml:space="preserve"> и распоряжения главы администрации муниципального района № </w:t>
      </w:r>
      <w:r w:rsidR="003915C7">
        <w:rPr>
          <w:rFonts w:ascii="Times New Roman" w:hAnsi="Times New Roman" w:cs="Times New Roman"/>
          <w:sz w:val="24"/>
          <w:szCs w:val="24"/>
        </w:rPr>
        <w:t>186</w:t>
      </w:r>
      <w:r w:rsidR="00311745">
        <w:rPr>
          <w:rFonts w:ascii="Times New Roman" w:hAnsi="Times New Roman" w:cs="Times New Roman"/>
          <w:sz w:val="24"/>
          <w:szCs w:val="24"/>
        </w:rPr>
        <w:t xml:space="preserve">-р от </w:t>
      </w:r>
      <w:r w:rsidR="003915C7">
        <w:rPr>
          <w:rFonts w:ascii="Times New Roman" w:hAnsi="Times New Roman" w:cs="Times New Roman"/>
          <w:sz w:val="24"/>
          <w:szCs w:val="24"/>
        </w:rPr>
        <w:t>28</w:t>
      </w:r>
      <w:r w:rsidR="00B610E4">
        <w:rPr>
          <w:rFonts w:ascii="Times New Roman" w:hAnsi="Times New Roman" w:cs="Times New Roman"/>
          <w:sz w:val="24"/>
          <w:szCs w:val="24"/>
        </w:rPr>
        <w:t>.</w:t>
      </w:r>
      <w:r w:rsidR="003915C7">
        <w:rPr>
          <w:rFonts w:ascii="Times New Roman" w:hAnsi="Times New Roman" w:cs="Times New Roman"/>
          <w:sz w:val="24"/>
          <w:szCs w:val="24"/>
        </w:rPr>
        <w:t>09</w:t>
      </w:r>
      <w:r w:rsidR="00B610E4">
        <w:rPr>
          <w:rFonts w:ascii="Times New Roman" w:hAnsi="Times New Roman" w:cs="Times New Roman"/>
          <w:sz w:val="24"/>
          <w:szCs w:val="24"/>
        </w:rPr>
        <w:t>.201</w:t>
      </w:r>
      <w:r w:rsidR="003915C7">
        <w:rPr>
          <w:rFonts w:ascii="Times New Roman" w:hAnsi="Times New Roman" w:cs="Times New Roman"/>
          <w:sz w:val="24"/>
          <w:szCs w:val="24"/>
        </w:rPr>
        <w:t>8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11745" w:rsidRDefault="00311745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391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915C7">
        <w:rPr>
          <w:rFonts w:ascii="Times New Roman" w:hAnsi="Times New Roman" w:cs="Times New Roman"/>
          <w:sz w:val="24"/>
          <w:szCs w:val="24"/>
        </w:rPr>
        <w:t>31 октября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гражданской обороны </w:t>
      </w:r>
      <w:r w:rsidR="003479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987620">
        <w:rPr>
          <w:rFonts w:ascii="Times New Roman" w:hAnsi="Times New Roman" w:cs="Times New Roman"/>
          <w:sz w:val="24"/>
          <w:szCs w:val="24"/>
        </w:rPr>
        <w:t>Нуреевский</w:t>
      </w:r>
      <w:r w:rsidR="0034798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месячника гражданской обороны согласно приложению № 1.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в ходе месячника комплекс мероприятий по вопросам гражданской обороны в соответствии с планом.</w:t>
      </w:r>
    </w:p>
    <w:p w:rsidR="00347981" w:rsidRPr="00311745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распоряжения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987620" w:rsidP="009876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Глава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692F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Р.Р. Латыпов</w:t>
      </w: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5C7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347981" w:rsidRDefault="00F41D90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47981">
        <w:rPr>
          <w:rFonts w:ascii="Times New Roman" w:hAnsi="Times New Roman" w:cs="Times New Roman"/>
          <w:sz w:val="24"/>
          <w:szCs w:val="24"/>
        </w:rPr>
        <w:t xml:space="preserve">главы сельского поселения № </w:t>
      </w:r>
      <w:r w:rsidR="00987620">
        <w:rPr>
          <w:rFonts w:ascii="Times New Roman" w:hAnsi="Times New Roman" w:cs="Times New Roman"/>
          <w:sz w:val="24"/>
          <w:szCs w:val="24"/>
        </w:rPr>
        <w:t xml:space="preserve">21-б-р </w:t>
      </w:r>
      <w:r w:rsidR="00347981">
        <w:rPr>
          <w:rFonts w:ascii="Times New Roman" w:hAnsi="Times New Roman" w:cs="Times New Roman"/>
          <w:sz w:val="24"/>
          <w:szCs w:val="24"/>
        </w:rPr>
        <w:t>от 0</w:t>
      </w:r>
      <w:r w:rsidR="003915C7">
        <w:rPr>
          <w:rFonts w:ascii="Times New Roman" w:hAnsi="Times New Roman" w:cs="Times New Roman"/>
          <w:sz w:val="24"/>
          <w:szCs w:val="24"/>
        </w:rPr>
        <w:t>1.10.2018</w:t>
      </w:r>
      <w:r w:rsidR="003479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гражданской обороны 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987620">
        <w:rPr>
          <w:rFonts w:ascii="Times New Roman" w:hAnsi="Times New Roman" w:cs="Times New Roman"/>
          <w:sz w:val="24"/>
          <w:szCs w:val="24"/>
        </w:rPr>
        <w:t>Нуреевский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47981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Шаранского района Республики Башкортостан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675"/>
        <w:gridCol w:w="2393"/>
      </w:tblGrid>
      <w:tr w:rsidR="00347981" w:rsidTr="00254185">
        <w:tc>
          <w:tcPr>
            <w:tcW w:w="540" w:type="dxa"/>
            <w:vAlign w:val="center"/>
          </w:tcPr>
          <w:p w:rsidR="00347981" w:rsidRDefault="00347981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675" w:type="dxa"/>
          </w:tcPr>
          <w:p w:rsidR="00347981" w:rsidRDefault="003915C7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распространения в местах массового пребывания людей информационных материалов (памяток, листовок, кроссвордов, буклетов) по правилам поведения в различных аварийных и чрезвычайных ситуациях</w:t>
            </w:r>
          </w:p>
        </w:tc>
        <w:tc>
          <w:tcPr>
            <w:tcW w:w="2675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254185" w:rsidTr="00254185">
        <w:tc>
          <w:tcPr>
            <w:tcW w:w="540" w:type="dxa"/>
          </w:tcPr>
          <w:p w:rsidR="00254185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254185" w:rsidRDefault="00E26A04" w:rsidP="00E26A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>бновление уголков гражданской обороны, подготовка стендов</w:t>
            </w:r>
          </w:p>
        </w:tc>
        <w:tc>
          <w:tcPr>
            <w:tcW w:w="2675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347981" w:rsidRDefault="00254185" w:rsidP="00A640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 методических занятий с уч</w:t>
            </w:r>
            <w:r w:rsidR="00A6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учреждений</w:t>
            </w:r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мер безопасности на водных объектах в осеннее-зимний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пероид</w:t>
            </w:r>
            <w:proofErr w:type="spellEnd"/>
          </w:p>
        </w:tc>
        <w:tc>
          <w:tcPr>
            <w:tcW w:w="2675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6D020F" w:rsidP="009876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№ </w:t>
            </w:r>
            <w:r w:rsidR="0098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Шаран» - ООШ </w:t>
            </w:r>
            <w:r w:rsidR="00987620">
              <w:rPr>
                <w:rFonts w:ascii="Times New Roman" w:hAnsi="Times New Roman" w:cs="Times New Roman"/>
                <w:sz w:val="24"/>
                <w:szCs w:val="24"/>
              </w:rPr>
              <w:t>с. Нуреево, ООШ с.Енахметово</w:t>
            </w:r>
          </w:p>
        </w:tc>
      </w:tr>
      <w:tr w:rsidR="00760740" w:rsidTr="00254185">
        <w:tc>
          <w:tcPr>
            <w:tcW w:w="540" w:type="dxa"/>
          </w:tcPr>
          <w:p w:rsidR="00760740" w:rsidRDefault="00760740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60740" w:rsidRDefault="00760740" w:rsidP="00EB2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движения,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75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60740" w:rsidRDefault="00760740" w:rsidP="009876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«СОШ № </w:t>
            </w:r>
            <w:r w:rsidR="0098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Шаран» - ООШ </w:t>
            </w:r>
            <w:r w:rsidR="00987620">
              <w:rPr>
                <w:rFonts w:ascii="Times New Roman" w:hAnsi="Times New Roman" w:cs="Times New Roman"/>
                <w:sz w:val="24"/>
                <w:szCs w:val="24"/>
              </w:rPr>
              <w:t>с.Нуреево, ООШ с.Енахметово</w:t>
            </w:r>
          </w:p>
        </w:tc>
      </w:tr>
    </w:tbl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270"/>
    <w:multiLevelType w:val="hybridMultilevel"/>
    <w:tmpl w:val="89923A4C"/>
    <w:lvl w:ilvl="0" w:tplc="B36C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B8"/>
    <w:rsid w:val="00132CEE"/>
    <w:rsid w:val="00184F9F"/>
    <w:rsid w:val="001D1870"/>
    <w:rsid w:val="001D3256"/>
    <w:rsid w:val="0020521E"/>
    <w:rsid w:val="00231354"/>
    <w:rsid w:val="00243D15"/>
    <w:rsid w:val="00254185"/>
    <w:rsid w:val="00311745"/>
    <w:rsid w:val="00347981"/>
    <w:rsid w:val="00367C2B"/>
    <w:rsid w:val="003915C7"/>
    <w:rsid w:val="004035C6"/>
    <w:rsid w:val="004B479C"/>
    <w:rsid w:val="004B586C"/>
    <w:rsid w:val="004D6524"/>
    <w:rsid w:val="005C6510"/>
    <w:rsid w:val="006614B9"/>
    <w:rsid w:val="00692F97"/>
    <w:rsid w:val="006D020F"/>
    <w:rsid w:val="0070521D"/>
    <w:rsid w:val="007372B8"/>
    <w:rsid w:val="00760740"/>
    <w:rsid w:val="00793615"/>
    <w:rsid w:val="007A63B5"/>
    <w:rsid w:val="0080461A"/>
    <w:rsid w:val="008C1080"/>
    <w:rsid w:val="008E00DA"/>
    <w:rsid w:val="009167D9"/>
    <w:rsid w:val="00972AFE"/>
    <w:rsid w:val="00987620"/>
    <w:rsid w:val="009A6620"/>
    <w:rsid w:val="009B6EA1"/>
    <w:rsid w:val="00A00324"/>
    <w:rsid w:val="00A60F22"/>
    <w:rsid w:val="00A6408D"/>
    <w:rsid w:val="00A8332A"/>
    <w:rsid w:val="00A91837"/>
    <w:rsid w:val="00B610E4"/>
    <w:rsid w:val="00C333C3"/>
    <w:rsid w:val="00C9142F"/>
    <w:rsid w:val="00D44EF3"/>
    <w:rsid w:val="00D851A9"/>
    <w:rsid w:val="00DC5F6A"/>
    <w:rsid w:val="00DE05F0"/>
    <w:rsid w:val="00E10FAF"/>
    <w:rsid w:val="00E26A04"/>
    <w:rsid w:val="00E35B2A"/>
    <w:rsid w:val="00E45E9D"/>
    <w:rsid w:val="00E9159A"/>
    <w:rsid w:val="00EB28AC"/>
    <w:rsid w:val="00ED14DC"/>
    <w:rsid w:val="00F41D90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45"/>
    <w:pPr>
      <w:ind w:left="720"/>
      <w:contextualSpacing/>
    </w:pPr>
  </w:style>
  <w:style w:type="table" w:styleId="a9">
    <w:name w:val="Table Grid"/>
    <w:basedOn w:val="a1"/>
    <w:uiPriority w:val="59"/>
    <w:rsid w:val="0034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j.sharan-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urs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rej.sharan-sov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urs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15CB-2A92-4CBE-BE8C-C7BDE985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31</cp:revision>
  <cp:lastPrinted>2018-10-18T05:31:00Z</cp:lastPrinted>
  <dcterms:created xsi:type="dcterms:W3CDTF">2014-02-27T05:55:00Z</dcterms:created>
  <dcterms:modified xsi:type="dcterms:W3CDTF">2018-11-05T06:42:00Z</dcterms:modified>
</cp:coreProperties>
</file>